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CA7" w:rsidRDefault="000F0CA7" w:rsidP="000F0CA7">
      <w:pPr>
        <w:spacing w:line="480" w:lineRule="auto"/>
        <w:jc w:val="center"/>
        <w:rPr>
          <w:rFonts w:ascii="Times New Roman" w:hAnsi="Times New Roman" w:cs="Times New Roman"/>
          <w:b/>
          <w:sz w:val="24"/>
          <w:szCs w:val="24"/>
        </w:rPr>
      </w:pPr>
    </w:p>
    <w:p w:rsidR="000F0CA7" w:rsidRDefault="000F0CA7" w:rsidP="000F0CA7">
      <w:pPr>
        <w:spacing w:line="480" w:lineRule="auto"/>
        <w:jc w:val="center"/>
        <w:rPr>
          <w:rFonts w:ascii="Times New Roman" w:hAnsi="Times New Roman" w:cs="Times New Roman"/>
          <w:b/>
          <w:sz w:val="24"/>
          <w:szCs w:val="24"/>
        </w:rPr>
      </w:pPr>
    </w:p>
    <w:p w:rsidR="000F0CA7" w:rsidRDefault="000F0CA7" w:rsidP="000F0CA7">
      <w:pPr>
        <w:spacing w:line="480" w:lineRule="auto"/>
        <w:jc w:val="center"/>
        <w:rPr>
          <w:rFonts w:ascii="Times New Roman" w:hAnsi="Times New Roman" w:cs="Times New Roman"/>
          <w:b/>
          <w:sz w:val="24"/>
          <w:szCs w:val="24"/>
        </w:rPr>
      </w:pPr>
    </w:p>
    <w:p w:rsidR="000F0CA7" w:rsidRDefault="000F0CA7" w:rsidP="000F0CA7">
      <w:pPr>
        <w:spacing w:line="480" w:lineRule="auto"/>
        <w:jc w:val="center"/>
        <w:rPr>
          <w:rFonts w:ascii="Times New Roman" w:hAnsi="Times New Roman" w:cs="Times New Roman"/>
          <w:b/>
          <w:sz w:val="24"/>
          <w:szCs w:val="24"/>
        </w:rPr>
      </w:pPr>
    </w:p>
    <w:p w:rsidR="000F0CA7" w:rsidRDefault="000F0CA7" w:rsidP="000F0CA7">
      <w:pPr>
        <w:spacing w:line="480" w:lineRule="auto"/>
        <w:jc w:val="center"/>
        <w:rPr>
          <w:rFonts w:ascii="Times New Roman" w:hAnsi="Times New Roman" w:cs="Times New Roman"/>
          <w:b/>
          <w:sz w:val="24"/>
          <w:szCs w:val="24"/>
        </w:rPr>
      </w:pPr>
    </w:p>
    <w:p w:rsidR="000F0CA7" w:rsidRDefault="000F0CA7" w:rsidP="000F0CA7">
      <w:pPr>
        <w:spacing w:line="480" w:lineRule="auto"/>
        <w:jc w:val="center"/>
        <w:rPr>
          <w:rFonts w:ascii="Times New Roman" w:hAnsi="Times New Roman" w:cs="Times New Roman"/>
          <w:b/>
          <w:sz w:val="24"/>
          <w:szCs w:val="24"/>
        </w:rPr>
      </w:pPr>
    </w:p>
    <w:p w:rsidR="000F0CA7" w:rsidRDefault="000F0CA7" w:rsidP="000F0CA7">
      <w:pPr>
        <w:spacing w:line="480" w:lineRule="auto"/>
        <w:jc w:val="center"/>
        <w:rPr>
          <w:rFonts w:ascii="Times New Roman" w:hAnsi="Times New Roman" w:cs="Times New Roman"/>
          <w:b/>
          <w:sz w:val="24"/>
          <w:szCs w:val="24"/>
        </w:rPr>
      </w:pPr>
      <w:r w:rsidRPr="0066311F">
        <w:rPr>
          <w:rFonts w:ascii="Times New Roman" w:hAnsi="Times New Roman" w:cs="Times New Roman"/>
          <w:b/>
          <w:sz w:val="24"/>
          <w:szCs w:val="24"/>
        </w:rPr>
        <w:t>Philosophy</w:t>
      </w:r>
      <w:r w:rsidR="00146AEF">
        <w:rPr>
          <w:rFonts w:ascii="Times New Roman" w:hAnsi="Times New Roman" w:cs="Times New Roman"/>
          <w:b/>
          <w:sz w:val="24"/>
          <w:szCs w:val="24"/>
        </w:rPr>
        <w:t xml:space="preserve"> Assignment</w:t>
      </w:r>
    </w:p>
    <w:p w:rsidR="000F0CA7" w:rsidRDefault="000F0CA7" w:rsidP="000F0CA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F0CA7" w:rsidRDefault="000F0CA7" w:rsidP="000F0CA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F0CA7" w:rsidRDefault="000F0CA7" w:rsidP="000F0CA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F0CA7" w:rsidRDefault="000F0CA7" w:rsidP="000F0CA7">
      <w:pPr>
        <w:spacing w:line="480" w:lineRule="auto"/>
        <w:jc w:val="center"/>
        <w:rPr>
          <w:rFonts w:ascii="Times New Roman" w:hAnsi="Times New Roman" w:cs="Times New Roman"/>
          <w:b/>
          <w:sz w:val="24"/>
          <w:szCs w:val="24"/>
        </w:rPr>
      </w:pPr>
    </w:p>
    <w:p w:rsidR="000F0CA7" w:rsidRDefault="000F0CA7" w:rsidP="000F0CA7">
      <w:pPr>
        <w:spacing w:line="480" w:lineRule="auto"/>
        <w:jc w:val="center"/>
        <w:rPr>
          <w:rFonts w:ascii="Times New Roman" w:hAnsi="Times New Roman" w:cs="Times New Roman"/>
          <w:b/>
          <w:sz w:val="24"/>
          <w:szCs w:val="24"/>
        </w:rPr>
      </w:pPr>
    </w:p>
    <w:p w:rsidR="000F0CA7" w:rsidRDefault="000F0CA7" w:rsidP="000F0CA7">
      <w:pPr>
        <w:spacing w:line="480" w:lineRule="auto"/>
        <w:jc w:val="center"/>
        <w:rPr>
          <w:rFonts w:ascii="Times New Roman" w:hAnsi="Times New Roman" w:cs="Times New Roman"/>
          <w:b/>
          <w:sz w:val="24"/>
          <w:szCs w:val="24"/>
        </w:rPr>
      </w:pPr>
    </w:p>
    <w:p w:rsidR="000F0CA7" w:rsidRDefault="000F0CA7" w:rsidP="000F0CA7">
      <w:pPr>
        <w:spacing w:line="480" w:lineRule="auto"/>
        <w:jc w:val="center"/>
        <w:rPr>
          <w:rFonts w:ascii="Times New Roman" w:hAnsi="Times New Roman" w:cs="Times New Roman"/>
          <w:b/>
          <w:sz w:val="24"/>
          <w:szCs w:val="24"/>
        </w:rPr>
      </w:pPr>
    </w:p>
    <w:p w:rsidR="000F0CA7" w:rsidRDefault="000F0CA7" w:rsidP="000F0CA7">
      <w:pPr>
        <w:spacing w:line="480" w:lineRule="auto"/>
        <w:jc w:val="center"/>
        <w:rPr>
          <w:rFonts w:ascii="Times New Roman" w:hAnsi="Times New Roman" w:cs="Times New Roman"/>
          <w:b/>
          <w:sz w:val="24"/>
          <w:szCs w:val="24"/>
        </w:rPr>
      </w:pPr>
    </w:p>
    <w:p w:rsidR="000F0CA7" w:rsidRDefault="000F0CA7" w:rsidP="000F0CA7">
      <w:pPr>
        <w:spacing w:line="480" w:lineRule="auto"/>
        <w:jc w:val="center"/>
        <w:rPr>
          <w:rFonts w:ascii="Times New Roman" w:hAnsi="Times New Roman" w:cs="Times New Roman"/>
          <w:b/>
          <w:sz w:val="24"/>
          <w:szCs w:val="24"/>
        </w:rPr>
      </w:pPr>
    </w:p>
    <w:p w:rsidR="000F0CA7" w:rsidRDefault="000F0CA7" w:rsidP="000F0CA7">
      <w:pPr>
        <w:spacing w:line="480" w:lineRule="auto"/>
        <w:jc w:val="center"/>
        <w:rPr>
          <w:rFonts w:ascii="Times New Roman" w:hAnsi="Times New Roman" w:cs="Times New Roman"/>
          <w:b/>
          <w:sz w:val="24"/>
          <w:szCs w:val="24"/>
        </w:rPr>
      </w:pPr>
    </w:p>
    <w:p w:rsidR="000F0CA7" w:rsidRDefault="000F0CA7" w:rsidP="000F0CA7">
      <w:pPr>
        <w:spacing w:line="480" w:lineRule="auto"/>
        <w:jc w:val="center"/>
        <w:rPr>
          <w:rFonts w:ascii="Times New Roman" w:hAnsi="Times New Roman" w:cs="Times New Roman"/>
          <w:b/>
          <w:sz w:val="24"/>
          <w:szCs w:val="24"/>
        </w:rPr>
      </w:pPr>
    </w:p>
    <w:p w:rsidR="00146AEF" w:rsidRPr="00146AEF" w:rsidRDefault="00146AEF" w:rsidP="00146AEF">
      <w:pPr>
        <w:spacing w:line="480" w:lineRule="auto"/>
        <w:jc w:val="center"/>
        <w:rPr>
          <w:rFonts w:ascii="Times New Roman" w:hAnsi="Times New Roman" w:cs="Times New Roman"/>
          <w:b/>
          <w:sz w:val="24"/>
          <w:szCs w:val="24"/>
        </w:rPr>
      </w:pPr>
      <w:r w:rsidRPr="00146AEF">
        <w:rPr>
          <w:rFonts w:ascii="Times New Roman" w:hAnsi="Times New Roman" w:cs="Times New Roman"/>
          <w:b/>
          <w:sz w:val="24"/>
          <w:szCs w:val="24"/>
        </w:rPr>
        <w:lastRenderedPageBreak/>
        <w:t>Philosophy Assignment</w:t>
      </w:r>
    </w:p>
    <w:p w:rsidR="0066311F" w:rsidRDefault="005A4110" w:rsidP="000F0CA7">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Describe Nagel’s Bat Though</w:t>
      </w:r>
      <w:r w:rsidR="006E7A94">
        <w:rPr>
          <w:rFonts w:ascii="Times New Roman" w:hAnsi="Times New Roman" w:cs="Times New Roman"/>
          <w:b/>
          <w:sz w:val="24"/>
          <w:szCs w:val="24"/>
        </w:rPr>
        <w:t>t</w:t>
      </w:r>
      <w:r>
        <w:rPr>
          <w:rFonts w:ascii="Times New Roman" w:hAnsi="Times New Roman" w:cs="Times New Roman"/>
          <w:b/>
          <w:sz w:val="24"/>
          <w:szCs w:val="24"/>
        </w:rPr>
        <w:t xml:space="preserve"> Experiment. Consider why it is referred to as an objection to mind-brain identity theory</w:t>
      </w:r>
    </w:p>
    <w:p w:rsidR="003F2A3A" w:rsidRPr="003F2A3A" w:rsidRDefault="003F2A3A" w:rsidP="00DB2292">
      <w:pPr>
        <w:spacing w:line="480" w:lineRule="auto"/>
        <w:ind w:firstLine="720"/>
        <w:rPr>
          <w:rFonts w:ascii="Times New Roman" w:hAnsi="Times New Roman" w:cs="Times New Roman"/>
          <w:sz w:val="24"/>
          <w:szCs w:val="24"/>
        </w:rPr>
      </w:pPr>
      <w:r w:rsidRPr="003F2A3A">
        <w:rPr>
          <w:rFonts w:ascii="Times New Roman" w:hAnsi="Times New Roman" w:cs="Times New Roman"/>
          <w:sz w:val="24"/>
          <w:szCs w:val="24"/>
        </w:rPr>
        <w:t xml:space="preserve">Nagel’s Bat Thought Experiment claim that the exhibition of specific mental changes is directly associated with mental state. The experiment used the life and experiences of a bat to explain the theory. The experiment indicates that what matters is the behavior demonstrated by someone or something. The state of mind contributes to human behavior. Brain development matters most as it influences the behavior and life of individuals. When individuals are exposed to an environment that exhibits a particular type of behavior, their mental state is also related to their surroundings. </w:t>
      </w:r>
    </w:p>
    <w:p w:rsidR="003F2A3A" w:rsidRPr="003F2A3A" w:rsidRDefault="003F2A3A" w:rsidP="00DB2292">
      <w:pPr>
        <w:spacing w:line="480" w:lineRule="auto"/>
        <w:ind w:firstLine="720"/>
        <w:rPr>
          <w:rFonts w:ascii="Times New Roman" w:hAnsi="Times New Roman" w:cs="Times New Roman"/>
          <w:sz w:val="24"/>
          <w:szCs w:val="24"/>
        </w:rPr>
      </w:pPr>
      <w:r w:rsidRPr="003F2A3A">
        <w:rPr>
          <w:rFonts w:ascii="Times New Roman" w:hAnsi="Times New Roman" w:cs="Times New Roman"/>
          <w:sz w:val="24"/>
          <w:szCs w:val="24"/>
        </w:rPr>
        <w:t>Nagel’s Bat Thought Experiment is considered to object to the mind-brain identity because it focuses on less application of mindset if humans turned to bats. The experiment claims that human behaviors and life can result from experiences. Therefore, according to the logical behaviorist, an object’s behavior resembles that of human beings, the mental state is also more likely to be the same. Some specific behavioral changes are necessary for an individual to be in a mental state. Behaviors are associated with numerous mental conditions, which may include love and pain. Some specific feelings can be related to these mental states.</w:t>
      </w:r>
    </w:p>
    <w:p w:rsidR="005A4110" w:rsidRDefault="005A4110" w:rsidP="000F0CA7">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Describe Block’s Chinese Nation Thought Experiment. How does it try to undermine functionalism? How successful is the argument?</w:t>
      </w:r>
    </w:p>
    <w:p w:rsidR="00D32076" w:rsidRPr="00D32076" w:rsidRDefault="00D32076" w:rsidP="00DB2292">
      <w:pPr>
        <w:spacing w:line="480" w:lineRule="auto"/>
        <w:ind w:firstLine="720"/>
        <w:rPr>
          <w:rFonts w:ascii="Times New Roman" w:hAnsi="Times New Roman" w:cs="Times New Roman"/>
          <w:sz w:val="24"/>
          <w:szCs w:val="24"/>
        </w:rPr>
      </w:pPr>
      <w:r w:rsidRPr="00D32076">
        <w:rPr>
          <w:rFonts w:ascii="Times New Roman" w:hAnsi="Times New Roman" w:cs="Times New Roman"/>
          <w:sz w:val="24"/>
          <w:szCs w:val="24"/>
        </w:rPr>
        <w:t>According to Block’s Chinese</w:t>
      </w:r>
      <w:r w:rsidR="009A2F26">
        <w:rPr>
          <w:rFonts w:ascii="Times New Roman" w:hAnsi="Times New Roman" w:cs="Times New Roman"/>
          <w:sz w:val="24"/>
          <w:szCs w:val="24"/>
        </w:rPr>
        <w:t xml:space="preserve"> Thought Experiment, a </w:t>
      </w:r>
      <w:r w:rsidRPr="00D32076">
        <w:rPr>
          <w:rFonts w:ascii="Times New Roman" w:hAnsi="Times New Roman" w:cs="Times New Roman"/>
          <w:sz w:val="24"/>
          <w:szCs w:val="24"/>
        </w:rPr>
        <w:t xml:space="preserve">functional state is not </w:t>
      </w:r>
      <w:r w:rsidR="009A2F26" w:rsidRPr="00D32076">
        <w:rPr>
          <w:rFonts w:ascii="Times New Roman" w:hAnsi="Times New Roman" w:cs="Times New Roman"/>
          <w:sz w:val="24"/>
          <w:szCs w:val="24"/>
        </w:rPr>
        <w:t>essential</w:t>
      </w:r>
      <w:r w:rsidR="009A2F26">
        <w:rPr>
          <w:rFonts w:ascii="Times New Roman" w:hAnsi="Times New Roman" w:cs="Times New Roman"/>
          <w:sz w:val="24"/>
          <w:szCs w:val="24"/>
        </w:rPr>
        <w:t xml:space="preserve"> for </w:t>
      </w:r>
      <w:r w:rsidRPr="00D32076">
        <w:rPr>
          <w:rFonts w:ascii="Times New Roman" w:hAnsi="Times New Roman" w:cs="Times New Roman"/>
          <w:sz w:val="24"/>
          <w:szCs w:val="24"/>
        </w:rPr>
        <w:t xml:space="preserve">a mental state. No specific functional state defines or indicates being in a mental state. Functionality differs depending on the individual’s mental state, which includes feeling pain. </w:t>
      </w:r>
      <w:r w:rsidRPr="00D32076">
        <w:rPr>
          <w:rFonts w:ascii="Times New Roman" w:hAnsi="Times New Roman" w:cs="Times New Roman"/>
          <w:sz w:val="24"/>
          <w:szCs w:val="24"/>
        </w:rPr>
        <w:lastRenderedPageBreak/>
        <w:t xml:space="preserve">People respond differently to pain and this explains the difference in functionality. Joseph Weizenbaum tried to prove that a computer could be made from different materials such as stones. From this example, functionalism claimed that the computer would have a mind if the materials used were running the correct type of program. However, it is contrary to Block’s thought because a particular functional state does not necessarily need a mental state. </w:t>
      </w:r>
    </w:p>
    <w:p w:rsidR="003F2A3A" w:rsidRPr="00D32076" w:rsidRDefault="00D32076" w:rsidP="00DB2292">
      <w:pPr>
        <w:spacing w:line="480" w:lineRule="auto"/>
        <w:ind w:firstLine="720"/>
        <w:rPr>
          <w:rFonts w:ascii="Times New Roman" w:hAnsi="Times New Roman" w:cs="Times New Roman"/>
          <w:sz w:val="24"/>
          <w:szCs w:val="24"/>
        </w:rPr>
      </w:pPr>
      <w:r w:rsidRPr="00D32076">
        <w:rPr>
          <w:rFonts w:ascii="Times New Roman" w:hAnsi="Times New Roman" w:cs="Times New Roman"/>
          <w:sz w:val="24"/>
          <w:szCs w:val="24"/>
        </w:rPr>
        <w:t>Block’s argument is successful considering an example demonstrated by a computer scientist, Joseph Weizenbaum. The functionalism approach was unsuccessful when Block tried to take the example that a computer is made of people. Feelings make pain present and it does not depend on what influences people to do. In addition, having a mind requires more than the right type of program. From this statement, it is more relevant to determine what the program is running on. Therefore, functionality would differ due to the difference in mental state. Considering the mental state in individuals, the feeling of pain makes people respond the same or different way.</w:t>
      </w:r>
    </w:p>
    <w:p w:rsidR="005A4110" w:rsidRDefault="005A4110" w:rsidP="000F0CA7">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Describe Putman’s Inve</w:t>
      </w:r>
      <w:r w:rsidR="00700C66">
        <w:rPr>
          <w:rFonts w:ascii="Times New Roman" w:hAnsi="Times New Roman" w:cs="Times New Roman"/>
          <w:b/>
          <w:sz w:val="24"/>
          <w:szCs w:val="24"/>
        </w:rPr>
        <w:t>r</w:t>
      </w:r>
      <w:r>
        <w:rPr>
          <w:rFonts w:ascii="Times New Roman" w:hAnsi="Times New Roman" w:cs="Times New Roman"/>
          <w:b/>
          <w:sz w:val="24"/>
          <w:szCs w:val="24"/>
        </w:rPr>
        <w:t xml:space="preserve">ted Spectrum Thought Experiment. </w:t>
      </w:r>
      <w:r w:rsidR="000E467E">
        <w:rPr>
          <w:rFonts w:ascii="Times New Roman" w:hAnsi="Times New Roman" w:cs="Times New Roman"/>
          <w:b/>
          <w:sz w:val="24"/>
          <w:szCs w:val="24"/>
        </w:rPr>
        <w:t>How does it try to undermine functionalism? How successful is the argument?</w:t>
      </w:r>
    </w:p>
    <w:p w:rsidR="00373331" w:rsidRPr="00373331" w:rsidRDefault="00373331" w:rsidP="00A040A4">
      <w:pPr>
        <w:spacing w:line="480" w:lineRule="auto"/>
        <w:ind w:firstLine="720"/>
        <w:rPr>
          <w:rFonts w:ascii="Times New Roman" w:hAnsi="Times New Roman" w:cs="Times New Roman"/>
          <w:sz w:val="24"/>
          <w:szCs w:val="24"/>
        </w:rPr>
      </w:pPr>
      <w:r w:rsidRPr="00373331">
        <w:rPr>
          <w:rFonts w:ascii="Times New Roman" w:hAnsi="Times New Roman" w:cs="Times New Roman"/>
          <w:sz w:val="24"/>
          <w:szCs w:val="24"/>
        </w:rPr>
        <w:t xml:space="preserve">Putman’s Invented Spectrum Though Experiment uses eliminative materialism to explain the nature of the mind. Eliminative materialism claims that mental states do not exist. In the experiment, the different theories of mind, including functionalism, do not refer to something, hence considering them a failure. According to the Inverted Spectrum argument, behavioral and functional changes can occur to individuals resulting from inversions. On the other hand, functionalism claims that people have the same functionality, indicating a similarity in behavior among individuals. Therefore, functionalism is undermined by the Inverted Spectrum considering the changes that are expected to occur due to alterations. </w:t>
      </w:r>
    </w:p>
    <w:p w:rsidR="00D32076" w:rsidRPr="00D32076" w:rsidRDefault="00373331" w:rsidP="00A040A4">
      <w:pPr>
        <w:spacing w:line="480" w:lineRule="auto"/>
        <w:ind w:firstLine="720"/>
        <w:rPr>
          <w:rFonts w:ascii="Times New Roman" w:hAnsi="Times New Roman" w:cs="Times New Roman"/>
          <w:sz w:val="24"/>
          <w:szCs w:val="24"/>
        </w:rPr>
      </w:pPr>
      <w:r w:rsidRPr="00373331">
        <w:rPr>
          <w:rFonts w:ascii="Times New Roman" w:hAnsi="Times New Roman" w:cs="Times New Roman"/>
          <w:sz w:val="24"/>
          <w:szCs w:val="24"/>
        </w:rPr>
        <w:lastRenderedPageBreak/>
        <w:t>Considering the demons and witches’ stories that were being told for many previous centuries, people used to take them seriously. However, people in the current (twenty-first) century take folk stories for granted due to the advancement of scientific knowledge. Scientific knowledge has proved the inexistence of demonic stories. People do not believe in the demonic witches, which indicates the argument's success. People have different perspectives and this includes their behavioral changes. Individuals can exhibit a difference in behaviors towards a particular incidence or event.</w:t>
      </w:r>
    </w:p>
    <w:p w:rsidR="000E467E" w:rsidRDefault="000E467E" w:rsidP="000F0CA7">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Compare and contrast property dualism and Cartesian dualism. Be sure to include a description of the similarities and differences of the two varieties of property dualism: emergentism and panpsychism.</w:t>
      </w:r>
    </w:p>
    <w:p w:rsidR="00373331" w:rsidRPr="00373331" w:rsidRDefault="00373331" w:rsidP="00A040A4">
      <w:pPr>
        <w:spacing w:line="480" w:lineRule="auto"/>
        <w:ind w:firstLine="720"/>
        <w:rPr>
          <w:rFonts w:ascii="Times New Roman" w:hAnsi="Times New Roman" w:cs="Times New Roman"/>
          <w:sz w:val="24"/>
          <w:szCs w:val="24"/>
        </w:rPr>
      </w:pPr>
      <w:r w:rsidRPr="00373331">
        <w:rPr>
          <w:rFonts w:ascii="Times New Roman" w:hAnsi="Times New Roman" w:cs="Times New Roman"/>
          <w:sz w:val="24"/>
          <w:szCs w:val="24"/>
        </w:rPr>
        <w:t xml:space="preserve">Property dualism can be described as mental properties that involve more than physical properties; it includes physical and non-physical </w:t>
      </w:r>
      <w:bookmarkStart w:id="0" w:name="_GoBack"/>
      <w:bookmarkEnd w:id="0"/>
      <w:r w:rsidR="009A2F26" w:rsidRPr="00373331">
        <w:rPr>
          <w:rFonts w:ascii="Times New Roman" w:hAnsi="Times New Roman" w:cs="Times New Roman"/>
          <w:sz w:val="24"/>
          <w:szCs w:val="24"/>
        </w:rPr>
        <w:t>belongings</w:t>
      </w:r>
      <w:r w:rsidRPr="00373331">
        <w:rPr>
          <w:rFonts w:ascii="Times New Roman" w:hAnsi="Times New Roman" w:cs="Times New Roman"/>
          <w:sz w:val="24"/>
          <w:szCs w:val="24"/>
        </w:rPr>
        <w:t xml:space="preserve">. Cartesian dualism refers to the mental properties that interact with each other but are completely different states. Property dualism and Cartesian duality are philosophical approaches that exhibit identical similarities and differences. Both the Property and dualism and Cartesian dualism agree that the existence of mind implies a source of reliable truth. The two approaches identify the mental properties as an essential and compulsory component in reality. As a result, the two approaches claim the existence of ideas. </w:t>
      </w:r>
    </w:p>
    <w:p w:rsidR="00373331" w:rsidRPr="00373331" w:rsidRDefault="00373331" w:rsidP="00A040A4">
      <w:pPr>
        <w:spacing w:line="480" w:lineRule="auto"/>
        <w:ind w:firstLine="720"/>
        <w:rPr>
          <w:rFonts w:ascii="Times New Roman" w:hAnsi="Times New Roman" w:cs="Times New Roman"/>
          <w:sz w:val="24"/>
          <w:szCs w:val="24"/>
        </w:rPr>
      </w:pPr>
      <w:r w:rsidRPr="00373331">
        <w:rPr>
          <w:rFonts w:ascii="Times New Roman" w:hAnsi="Times New Roman" w:cs="Times New Roman"/>
          <w:sz w:val="24"/>
          <w:szCs w:val="24"/>
        </w:rPr>
        <w:t xml:space="preserve">Property dualism indicates that there are minimal chances of mental complexities due to a lack of communication between entities. In Cartesian dualism, there is a probability of mental issues due to the involvement of communication between different entities. The </w:t>
      </w:r>
      <w:r w:rsidR="00611F85" w:rsidRPr="00373331">
        <w:rPr>
          <w:rFonts w:ascii="Times New Roman" w:hAnsi="Times New Roman" w:cs="Times New Roman"/>
          <w:sz w:val="24"/>
          <w:szCs w:val="24"/>
        </w:rPr>
        <w:t>Cartesian</w:t>
      </w:r>
      <w:r w:rsidRPr="00373331">
        <w:rPr>
          <w:rFonts w:ascii="Times New Roman" w:hAnsi="Times New Roman" w:cs="Times New Roman"/>
          <w:sz w:val="24"/>
          <w:szCs w:val="24"/>
        </w:rPr>
        <w:t xml:space="preserve"> dualism claims that a mental state can exist without the body, while Property dualism shows that the properties can only exist as a whole combined entity. Property dualism is based on a single </w:t>
      </w:r>
      <w:r w:rsidRPr="00373331">
        <w:rPr>
          <w:rFonts w:ascii="Times New Roman" w:hAnsi="Times New Roman" w:cs="Times New Roman"/>
          <w:sz w:val="24"/>
          <w:szCs w:val="24"/>
        </w:rPr>
        <w:lastRenderedPageBreak/>
        <w:t>form of foundation, which includes physical property. Cartesian dualism focused on two types of states, that is, both physical and mental. Property dualism exhibits more of a scientific point of view, while Cartesian dualism implies higher religious motivations with very minimal scientific perspectives.</w:t>
      </w:r>
    </w:p>
    <w:sectPr w:rsidR="00373331" w:rsidRPr="0037333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42A" w:rsidRDefault="0020042A" w:rsidP="000F0CA7">
      <w:pPr>
        <w:spacing w:after="0" w:line="240" w:lineRule="auto"/>
      </w:pPr>
      <w:r>
        <w:separator/>
      </w:r>
    </w:p>
  </w:endnote>
  <w:endnote w:type="continuationSeparator" w:id="0">
    <w:p w:rsidR="0020042A" w:rsidRDefault="0020042A" w:rsidP="000F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42A" w:rsidRDefault="0020042A" w:rsidP="000F0CA7">
      <w:pPr>
        <w:spacing w:after="0" w:line="240" w:lineRule="auto"/>
      </w:pPr>
      <w:r>
        <w:separator/>
      </w:r>
    </w:p>
  </w:footnote>
  <w:footnote w:type="continuationSeparator" w:id="0">
    <w:p w:rsidR="0020042A" w:rsidRDefault="0020042A" w:rsidP="000F0C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2018292752"/>
      <w:docPartObj>
        <w:docPartGallery w:val="Page Numbers (Top of Page)"/>
        <w:docPartUnique/>
      </w:docPartObj>
    </w:sdtPr>
    <w:sdtEndPr>
      <w:rPr>
        <w:noProof/>
      </w:rPr>
    </w:sdtEndPr>
    <w:sdtContent>
      <w:p w:rsidR="000F0CA7" w:rsidRPr="00B11531" w:rsidRDefault="000F0CA7">
        <w:pPr>
          <w:pStyle w:val="Header"/>
          <w:jc w:val="right"/>
          <w:rPr>
            <w:sz w:val="24"/>
            <w:szCs w:val="24"/>
          </w:rPr>
        </w:pPr>
        <w:r w:rsidRPr="00B11531">
          <w:rPr>
            <w:sz w:val="24"/>
            <w:szCs w:val="24"/>
          </w:rPr>
          <w:fldChar w:fldCharType="begin"/>
        </w:r>
        <w:r w:rsidRPr="00B11531">
          <w:rPr>
            <w:sz w:val="24"/>
            <w:szCs w:val="24"/>
          </w:rPr>
          <w:instrText xml:space="preserve"> PAGE   \* MERGEFORMAT </w:instrText>
        </w:r>
        <w:r w:rsidRPr="00B11531">
          <w:rPr>
            <w:sz w:val="24"/>
            <w:szCs w:val="24"/>
          </w:rPr>
          <w:fldChar w:fldCharType="separate"/>
        </w:r>
        <w:r w:rsidR="009A2F26">
          <w:rPr>
            <w:noProof/>
            <w:sz w:val="24"/>
            <w:szCs w:val="24"/>
          </w:rPr>
          <w:t>1</w:t>
        </w:r>
        <w:r w:rsidRPr="00B11531">
          <w:rPr>
            <w:noProof/>
            <w:sz w:val="24"/>
            <w:szCs w:val="24"/>
          </w:rPr>
          <w:fldChar w:fldCharType="end"/>
        </w:r>
      </w:p>
    </w:sdtContent>
  </w:sdt>
  <w:p w:rsidR="000F0CA7" w:rsidRPr="00B11531" w:rsidRDefault="000F0CA7">
    <w:pPr>
      <w:pStyle w:val="Header"/>
      <w:rPr>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5E53B7"/>
    <w:multiLevelType w:val="hybridMultilevel"/>
    <w:tmpl w:val="DEFE5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E44"/>
    <w:rsid w:val="0002759F"/>
    <w:rsid w:val="000333D7"/>
    <w:rsid w:val="000A2F1A"/>
    <w:rsid w:val="000D376F"/>
    <w:rsid w:val="000D7657"/>
    <w:rsid w:val="000E467E"/>
    <w:rsid w:val="000F0CA7"/>
    <w:rsid w:val="00133892"/>
    <w:rsid w:val="00146AEF"/>
    <w:rsid w:val="00175CE4"/>
    <w:rsid w:val="001C38DB"/>
    <w:rsid w:val="001E6FCD"/>
    <w:rsid w:val="001F2396"/>
    <w:rsid w:val="0020042A"/>
    <w:rsid w:val="00203ED2"/>
    <w:rsid w:val="00213233"/>
    <w:rsid w:val="002836AB"/>
    <w:rsid w:val="002C569D"/>
    <w:rsid w:val="002E50C1"/>
    <w:rsid w:val="0032357A"/>
    <w:rsid w:val="00373331"/>
    <w:rsid w:val="00380AA2"/>
    <w:rsid w:val="003D7E76"/>
    <w:rsid w:val="003F2A3A"/>
    <w:rsid w:val="0047527F"/>
    <w:rsid w:val="004811D5"/>
    <w:rsid w:val="0052422F"/>
    <w:rsid w:val="00566425"/>
    <w:rsid w:val="005A4110"/>
    <w:rsid w:val="005C24C1"/>
    <w:rsid w:val="005F62AD"/>
    <w:rsid w:val="00611F85"/>
    <w:rsid w:val="00613E44"/>
    <w:rsid w:val="00637800"/>
    <w:rsid w:val="0066311F"/>
    <w:rsid w:val="00664165"/>
    <w:rsid w:val="00664251"/>
    <w:rsid w:val="00676938"/>
    <w:rsid w:val="006B00FE"/>
    <w:rsid w:val="006E7A94"/>
    <w:rsid w:val="00700C66"/>
    <w:rsid w:val="007520E3"/>
    <w:rsid w:val="00787070"/>
    <w:rsid w:val="007B3D42"/>
    <w:rsid w:val="007B4414"/>
    <w:rsid w:val="007F56F1"/>
    <w:rsid w:val="008165B6"/>
    <w:rsid w:val="00831047"/>
    <w:rsid w:val="00837517"/>
    <w:rsid w:val="008906DD"/>
    <w:rsid w:val="00892DCE"/>
    <w:rsid w:val="00896449"/>
    <w:rsid w:val="008D0C11"/>
    <w:rsid w:val="008F2B12"/>
    <w:rsid w:val="008F5909"/>
    <w:rsid w:val="009257DF"/>
    <w:rsid w:val="00980705"/>
    <w:rsid w:val="009A2F26"/>
    <w:rsid w:val="00A040A4"/>
    <w:rsid w:val="00A824A6"/>
    <w:rsid w:val="00A84EEA"/>
    <w:rsid w:val="00A87A76"/>
    <w:rsid w:val="00AC26EF"/>
    <w:rsid w:val="00B11531"/>
    <w:rsid w:val="00B37D51"/>
    <w:rsid w:val="00B6344B"/>
    <w:rsid w:val="00B71566"/>
    <w:rsid w:val="00BB5C2D"/>
    <w:rsid w:val="00BC48D7"/>
    <w:rsid w:val="00C00EF4"/>
    <w:rsid w:val="00C22942"/>
    <w:rsid w:val="00CC04A6"/>
    <w:rsid w:val="00CD7E62"/>
    <w:rsid w:val="00D32076"/>
    <w:rsid w:val="00D502C6"/>
    <w:rsid w:val="00DB2292"/>
    <w:rsid w:val="00DB2A6E"/>
    <w:rsid w:val="00E30ED9"/>
    <w:rsid w:val="00EA3E82"/>
    <w:rsid w:val="00EC7D9B"/>
    <w:rsid w:val="00ED5C6C"/>
    <w:rsid w:val="00EE0EC5"/>
    <w:rsid w:val="00F11F75"/>
    <w:rsid w:val="00F24B9A"/>
    <w:rsid w:val="00F43A9B"/>
    <w:rsid w:val="00FE0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79F80"/>
  <w15:chartTrackingRefBased/>
  <w15:docId w15:val="{B3C43E30-9661-4AC3-9FCE-56591FD18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4110"/>
    <w:pPr>
      <w:ind w:left="720"/>
      <w:contextualSpacing/>
    </w:pPr>
  </w:style>
  <w:style w:type="paragraph" w:styleId="Header">
    <w:name w:val="header"/>
    <w:basedOn w:val="Normal"/>
    <w:link w:val="HeaderChar"/>
    <w:uiPriority w:val="99"/>
    <w:unhideWhenUsed/>
    <w:rsid w:val="000F0C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CA7"/>
  </w:style>
  <w:style w:type="paragraph" w:styleId="Footer">
    <w:name w:val="footer"/>
    <w:basedOn w:val="Normal"/>
    <w:link w:val="FooterChar"/>
    <w:uiPriority w:val="99"/>
    <w:unhideWhenUsed/>
    <w:rsid w:val="000F0C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897</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GEOFF</cp:lastModifiedBy>
  <cp:revision>3</cp:revision>
  <dcterms:created xsi:type="dcterms:W3CDTF">2021-12-10T21:49:00Z</dcterms:created>
  <dcterms:modified xsi:type="dcterms:W3CDTF">2021-12-10T22:14:00Z</dcterms:modified>
</cp:coreProperties>
</file>